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5" w:rsidRDefault="005918A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E92EA76" wp14:editId="75399E09">
            <wp:simplePos x="847725" y="219075"/>
            <wp:positionH relativeFrom="margin">
              <wp:align>left</wp:align>
            </wp:positionH>
            <wp:positionV relativeFrom="margin">
              <wp:align>top</wp:align>
            </wp:positionV>
            <wp:extent cx="1695450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glish 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70B20F" wp14:editId="046BCDC8">
            <wp:simplePos x="6534150" y="95250"/>
            <wp:positionH relativeFrom="margin">
              <wp:align>right</wp:align>
            </wp:positionH>
            <wp:positionV relativeFrom="margin">
              <wp:align>top</wp:align>
            </wp:positionV>
            <wp:extent cx="883920" cy="8140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itishCounc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75">
        <w:t xml:space="preserve">                          </w:t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</w:p>
    <w:p w:rsidR="00F32B75" w:rsidRDefault="005918A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0189FB9" wp14:editId="6BB42E2F">
            <wp:simplePos x="2933700" y="104775"/>
            <wp:positionH relativeFrom="margin">
              <wp:align>center</wp:align>
            </wp:positionH>
            <wp:positionV relativeFrom="margin">
              <wp:posOffset>280035</wp:posOffset>
            </wp:positionV>
            <wp:extent cx="2467610" cy="1304925"/>
            <wp:effectExtent l="0" t="0" r="8890" b="9525"/>
            <wp:wrapThrough wrapText="bothSides">
              <wp:wrapPolygon edited="0">
                <wp:start x="0" y="0"/>
                <wp:lineTo x="0" y="21442"/>
                <wp:lineTo x="21511" y="21442"/>
                <wp:lineTo x="21511" y="0"/>
                <wp:lineTo x="0" y="0"/>
              </wp:wrapPolygon>
            </wp:wrapThrough>
            <wp:docPr id="6" name="Picture 6" descr="C:\Users\bahumanya\Downloads\Logo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umanya\Downloads\Logo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A3" w:rsidRDefault="005918A3">
      <w:pPr>
        <w:rPr>
          <w:noProof/>
          <w:lang w:eastAsia="en-GB"/>
        </w:rPr>
      </w:pPr>
    </w:p>
    <w:p w:rsidR="005918A3" w:rsidRDefault="005918A3">
      <w:pPr>
        <w:rPr>
          <w:noProof/>
          <w:lang w:eastAsia="en-GB"/>
        </w:rPr>
      </w:pP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</w:tblGrid>
      <w:tr w:rsidR="00F32B75" w:rsidTr="001E6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>
            <w:r w:rsidRPr="00F32B75">
              <w:t>Session Time &amp; Day</w:t>
            </w:r>
          </w:p>
        </w:tc>
        <w:tc>
          <w:tcPr>
            <w:tcW w:w="1869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69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70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70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1E6BBD">
            <w:r w:rsidRPr="001E6BBD">
              <w:t>Mon 9.00-10.30am</w:t>
            </w:r>
          </w:p>
        </w:tc>
        <w:tc>
          <w:tcPr>
            <w:tcW w:w="1869" w:type="dxa"/>
          </w:tcPr>
          <w:p w:rsidR="00F32B75" w:rsidRPr="001E6BBD" w:rsidRDefault="001E6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1E6BBD">
              <w:rPr>
                <w:rFonts w:asciiTheme="majorHAnsi" w:hAnsiTheme="majorHAnsi"/>
                <w:b/>
              </w:rPr>
              <w:t>Tues 9.00-10.30am</w:t>
            </w:r>
          </w:p>
        </w:tc>
        <w:tc>
          <w:tcPr>
            <w:tcW w:w="1869" w:type="dxa"/>
          </w:tcPr>
          <w:p w:rsidR="00F32B75" w:rsidRPr="001E6BBD" w:rsidRDefault="001E6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1E6BBD">
              <w:rPr>
                <w:rFonts w:asciiTheme="majorHAnsi" w:hAnsiTheme="majorHAnsi"/>
                <w:b/>
              </w:rPr>
              <w:t>Wed 9.00-10.30am</w:t>
            </w:r>
          </w:p>
        </w:tc>
        <w:tc>
          <w:tcPr>
            <w:tcW w:w="1870" w:type="dxa"/>
          </w:tcPr>
          <w:p w:rsidR="00F32B75" w:rsidRPr="001E6BBD" w:rsidRDefault="001E6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1E6BBD">
              <w:rPr>
                <w:rFonts w:asciiTheme="majorHAnsi" w:hAnsiTheme="majorHAnsi"/>
                <w:b/>
              </w:rPr>
              <w:t>Thurs </w:t>
            </w:r>
            <w:r w:rsidRPr="001E6BBD">
              <w:rPr>
                <w:rFonts w:asciiTheme="majorHAnsi" w:hAnsiTheme="majorHAnsi"/>
                <w:b/>
              </w:rPr>
              <w:br/>
              <w:t>9.00-10.30am</w:t>
            </w:r>
          </w:p>
        </w:tc>
        <w:tc>
          <w:tcPr>
            <w:tcW w:w="1870" w:type="dxa"/>
          </w:tcPr>
          <w:p w:rsidR="00F32B75" w:rsidRPr="001E6BBD" w:rsidRDefault="001E6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1E6BBD">
              <w:rPr>
                <w:rFonts w:asciiTheme="majorHAnsi" w:hAnsiTheme="majorHAnsi"/>
                <w:b/>
              </w:rPr>
              <w:t>Fri </w:t>
            </w:r>
            <w:r w:rsidRPr="001E6BBD">
              <w:rPr>
                <w:rFonts w:asciiTheme="majorHAnsi" w:hAnsiTheme="majorHAnsi"/>
                <w:b/>
              </w:rPr>
              <w:br/>
              <w:t>9.00-10.30am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622353" w:rsidRDefault="00622353">
            <w:pPr>
              <w:rPr>
                <w:rFonts w:ascii="Cambria" w:hAnsi="Cambria"/>
                <w:b w:val="0"/>
              </w:rPr>
            </w:pPr>
          </w:p>
          <w:p w:rsidR="00622353" w:rsidRDefault="00622353">
            <w:pPr>
              <w:rPr>
                <w:rFonts w:ascii="Cambria" w:hAnsi="Cambria"/>
                <w:b w:val="0"/>
              </w:rPr>
            </w:pPr>
          </w:p>
          <w:p w:rsidR="00622353" w:rsidRDefault="00622353">
            <w:pPr>
              <w:rPr>
                <w:rFonts w:ascii="Cambria" w:hAnsi="Cambria"/>
                <w:b w:val="0"/>
              </w:rPr>
            </w:pPr>
          </w:p>
          <w:p w:rsidR="00CA3E26" w:rsidRPr="00622353" w:rsidRDefault="00622353">
            <w:pPr>
              <w:rPr>
                <w:rFonts w:ascii="Cambria" w:hAnsi="Cambria"/>
                <w:b w:val="0"/>
              </w:rPr>
            </w:pPr>
            <w:r w:rsidRPr="00622353">
              <w:rPr>
                <w:rFonts w:ascii="Cambria" w:hAnsi="Cambria"/>
                <w:b w:val="0"/>
              </w:rPr>
              <w:t>Orientation and Assessment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Asking about signs and s</w:t>
            </w:r>
            <w:r>
              <w:rPr>
                <w:rFonts w:ascii="Cambria" w:hAnsi="Cambria"/>
              </w:rPr>
              <w:t xml:space="preserve">ymptoms. Taking notes and using </w:t>
            </w:r>
            <w:r w:rsidRPr="00622353">
              <w:rPr>
                <w:rFonts w:ascii="Cambria" w:hAnsi="Cambria"/>
              </w:rPr>
              <w:t>abbreviations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Scanning a case history. Conducting an examination - listening and role play</w:t>
            </w:r>
          </w:p>
        </w:tc>
        <w:tc>
          <w:tcPr>
            <w:tcW w:w="1870" w:type="dxa"/>
          </w:tcPr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t>Case history. Lumbar puncture: explaining,</w:t>
            </w:r>
            <w:r w:rsidRPr="00622353">
              <w:br/>
              <w:t>instructing and reassuring Role play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Review of week’s wor</w:t>
            </w:r>
            <w:r>
              <w:rPr>
                <w:rFonts w:ascii="Cambria" w:hAnsi="Cambria"/>
              </w:rPr>
              <w:t xml:space="preserve">k. Writing to and telephoning a </w:t>
            </w:r>
            <w:r w:rsidRPr="00622353">
              <w:rPr>
                <w:rFonts w:ascii="Cambria" w:hAnsi="Cambria"/>
              </w:rPr>
              <w:t>colleague.</w:t>
            </w:r>
            <w:r>
              <w:rPr>
                <w:rFonts w:ascii="Cambria" w:hAnsi="Cambria"/>
              </w:rPr>
              <w:t xml:space="preserve"> </w:t>
            </w:r>
            <w:r w:rsidRPr="00622353">
              <w:rPr>
                <w:rFonts w:ascii="Cambria" w:hAnsi="Cambria"/>
              </w:rPr>
              <w:t>Prescribing and discussing drugs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5918A3">
            <w:r w:rsidRPr="005918A3">
              <w:t>10.50-12.20pm</w:t>
            </w:r>
          </w:p>
        </w:tc>
        <w:tc>
          <w:tcPr>
            <w:tcW w:w="1869" w:type="dxa"/>
          </w:tcPr>
          <w:p w:rsidR="00F32B75" w:rsidRPr="005918A3" w:rsidRDefault="005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918A3">
              <w:rPr>
                <w:rFonts w:asciiTheme="majorHAnsi" w:hAnsiTheme="majorHAnsi"/>
                <w:b/>
              </w:rPr>
              <w:t>10.50-12.20pm</w:t>
            </w:r>
          </w:p>
        </w:tc>
        <w:tc>
          <w:tcPr>
            <w:tcW w:w="1869" w:type="dxa"/>
          </w:tcPr>
          <w:p w:rsidR="00F32B75" w:rsidRPr="005918A3" w:rsidRDefault="005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918A3">
              <w:rPr>
                <w:rFonts w:asciiTheme="majorHAnsi" w:hAnsiTheme="majorHAnsi"/>
                <w:b/>
              </w:rPr>
              <w:t>10.50-12.20pm</w:t>
            </w:r>
          </w:p>
        </w:tc>
        <w:tc>
          <w:tcPr>
            <w:tcW w:w="1870" w:type="dxa"/>
          </w:tcPr>
          <w:p w:rsidR="00F32B75" w:rsidRPr="005918A3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10.50-12.20pm</w:t>
            </w:r>
          </w:p>
        </w:tc>
        <w:tc>
          <w:tcPr>
            <w:tcW w:w="1870" w:type="dxa"/>
          </w:tcPr>
          <w:p w:rsidR="00F32B75" w:rsidRPr="00CA3E26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10.50-12.20pm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622353" w:rsidRDefault="00622353"/>
          <w:p w:rsidR="00622353" w:rsidRDefault="00622353">
            <w:pPr>
              <w:rPr>
                <w:rFonts w:ascii="Cambria" w:hAnsi="Cambria"/>
                <w:b w:val="0"/>
              </w:rPr>
            </w:pPr>
          </w:p>
          <w:p w:rsidR="00622353" w:rsidRPr="00622353" w:rsidRDefault="00622353">
            <w:pPr>
              <w:rPr>
                <w:rFonts w:ascii="Cambria" w:hAnsi="Cambria"/>
                <w:b w:val="0"/>
              </w:rPr>
            </w:pPr>
            <w:r w:rsidRPr="00622353">
              <w:rPr>
                <w:rFonts w:ascii="Cambria" w:hAnsi="Cambria"/>
                <w:b w:val="0"/>
              </w:rPr>
              <w:t>Question forming. Interviewing a patient–taking a history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Vocabulary:– body parts and clothing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Reassuring a patient. Colloquial medical terms. Clarifying information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Grammar and medical terminology.</w:t>
            </w:r>
            <w:r w:rsidRPr="00622353">
              <w:rPr>
                <w:rFonts w:ascii="Cambria" w:hAnsi="Cambria"/>
              </w:rPr>
              <w:br/>
              <w:t>Reading skills, charts and graphs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Dealing with sensitive/ difficul</w:t>
            </w:r>
            <w:r w:rsidRPr="00622353">
              <w:rPr>
                <w:rFonts w:ascii="Cambria" w:hAnsi="Cambria"/>
              </w:rPr>
              <w:t>t situations. Examine counselling methods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CA3E26">
            <w:r w:rsidRPr="00CA3E26">
              <w:t>1.15-2.45pm</w:t>
            </w:r>
          </w:p>
        </w:tc>
        <w:tc>
          <w:tcPr>
            <w:tcW w:w="1869" w:type="dxa"/>
          </w:tcPr>
          <w:p w:rsidR="00F32B75" w:rsidRPr="00CA3E26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1.15-2.45pm</w:t>
            </w:r>
          </w:p>
        </w:tc>
        <w:tc>
          <w:tcPr>
            <w:tcW w:w="1869" w:type="dxa"/>
          </w:tcPr>
          <w:p w:rsidR="00F32B75" w:rsidRPr="00CA3E26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1.15-2.45pm</w:t>
            </w:r>
          </w:p>
        </w:tc>
        <w:tc>
          <w:tcPr>
            <w:tcW w:w="1870" w:type="dxa"/>
          </w:tcPr>
          <w:p w:rsidR="00F32B75" w:rsidRPr="00CA3E26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1.15-2.45pm</w:t>
            </w:r>
          </w:p>
        </w:tc>
        <w:tc>
          <w:tcPr>
            <w:tcW w:w="1870" w:type="dxa"/>
          </w:tcPr>
          <w:p w:rsidR="00F32B75" w:rsidRPr="00CA3E26" w:rsidRDefault="00CA3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A3E26">
              <w:rPr>
                <w:rFonts w:asciiTheme="majorHAnsi" w:hAnsiTheme="majorHAnsi"/>
                <w:b/>
              </w:rPr>
              <w:t>1.15-2.45pm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622353" w:rsidRDefault="00622353"/>
          <w:p w:rsidR="00622353" w:rsidRPr="00622353" w:rsidRDefault="00622353">
            <w:pPr>
              <w:rPr>
                <w:rFonts w:ascii="Cambria" w:hAnsi="Cambria"/>
                <w:b w:val="0"/>
              </w:rPr>
            </w:pPr>
            <w:r w:rsidRPr="00622353">
              <w:rPr>
                <w:rFonts w:ascii="Cambria" w:hAnsi="Cambria"/>
                <w:b w:val="0"/>
              </w:rPr>
              <w:t>Vocabulary work–pronunciation. Role play–types of pain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Reviewing and</w:t>
            </w:r>
            <w:r w:rsidRPr="00622353">
              <w:rPr>
                <w:rFonts w:ascii="Cambria" w:hAnsi="Cambria"/>
              </w:rPr>
              <w:br/>
              <w:t>summarising material from published sources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Making a </w:t>
            </w:r>
            <w:r w:rsidRPr="00622353">
              <w:rPr>
                <w:rFonts w:ascii="Cambria" w:hAnsi="Cambria"/>
              </w:rPr>
              <w:t>diagnosis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Presenting information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2353" w:rsidRPr="00622353" w:rsidRDefault="006223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622353">
              <w:rPr>
                <w:rFonts w:ascii="Cambria" w:hAnsi="Cambria"/>
              </w:rPr>
              <w:t>Phrasal Verbs in the medical profession</w:t>
            </w:r>
            <w:bookmarkStart w:id="0" w:name="_GoBack"/>
            <w:bookmarkEnd w:id="0"/>
          </w:p>
        </w:tc>
      </w:tr>
    </w:tbl>
    <w:p w:rsidR="00591297" w:rsidRDefault="00591297"/>
    <w:sectPr w:rsidR="00591297" w:rsidSect="00F32B7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5"/>
    <w:rsid w:val="00001611"/>
    <w:rsid w:val="00092E10"/>
    <w:rsid w:val="00093068"/>
    <w:rsid w:val="00096473"/>
    <w:rsid w:val="000C3ABF"/>
    <w:rsid w:val="00107BC5"/>
    <w:rsid w:val="001E16FB"/>
    <w:rsid w:val="001E4AF3"/>
    <w:rsid w:val="001E6BBD"/>
    <w:rsid w:val="00210520"/>
    <w:rsid w:val="002A59EC"/>
    <w:rsid w:val="002B76CE"/>
    <w:rsid w:val="003014E5"/>
    <w:rsid w:val="003043A1"/>
    <w:rsid w:val="00335421"/>
    <w:rsid w:val="00360850"/>
    <w:rsid w:val="003F0B77"/>
    <w:rsid w:val="00453A07"/>
    <w:rsid w:val="00463E5B"/>
    <w:rsid w:val="0049591C"/>
    <w:rsid w:val="004A710B"/>
    <w:rsid w:val="00523721"/>
    <w:rsid w:val="00591297"/>
    <w:rsid w:val="005918A3"/>
    <w:rsid w:val="005E13BC"/>
    <w:rsid w:val="00622353"/>
    <w:rsid w:val="00622E35"/>
    <w:rsid w:val="006339C4"/>
    <w:rsid w:val="0066461A"/>
    <w:rsid w:val="006B797C"/>
    <w:rsid w:val="00711D8B"/>
    <w:rsid w:val="00777B8C"/>
    <w:rsid w:val="007B5158"/>
    <w:rsid w:val="00807C21"/>
    <w:rsid w:val="008106C5"/>
    <w:rsid w:val="00845E2C"/>
    <w:rsid w:val="0084755E"/>
    <w:rsid w:val="00884846"/>
    <w:rsid w:val="008A149E"/>
    <w:rsid w:val="008A7B3A"/>
    <w:rsid w:val="008B7C2B"/>
    <w:rsid w:val="00901632"/>
    <w:rsid w:val="009272CF"/>
    <w:rsid w:val="009A0E9C"/>
    <w:rsid w:val="009A7CB1"/>
    <w:rsid w:val="00A14F48"/>
    <w:rsid w:val="00A707D3"/>
    <w:rsid w:val="00AA6746"/>
    <w:rsid w:val="00AC128F"/>
    <w:rsid w:val="00B36C07"/>
    <w:rsid w:val="00BF1139"/>
    <w:rsid w:val="00C34F3B"/>
    <w:rsid w:val="00C75B90"/>
    <w:rsid w:val="00CA3E26"/>
    <w:rsid w:val="00CF43BE"/>
    <w:rsid w:val="00D85B23"/>
    <w:rsid w:val="00DC55B3"/>
    <w:rsid w:val="00E159E8"/>
    <w:rsid w:val="00E3293E"/>
    <w:rsid w:val="00E60EEB"/>
    <w:rsid w:val="00EA1AAF"/>
    <w:rsid w:val="00EC3341"/>
    <w:rsid w:val="00EC33D2"/>
    <w:rsid w:val="00EE39A3"/>
    <w:rsid w:val="00F060FE"/>
    <w:rsid w:val="00F32B75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2B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32B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2B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32B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bahumanya</dc:creator>
  <cp:lastModifiedBy>bahumanya</cp:lastModifiedBy>
  <cp:revision>2</cp:revision>
  <dcterms:created xsi:type="dcterms:W3CDTF">2015-08-30T18:43:00Z</dcterms:created>
  <dcterms:modified xsi:type="dcterms:W3CDTF">2015-08-30T18:43:00Z</dcterms:modified>
</cp:coreProperties>
</file>